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1" w:rsidRDefault="005E2C21" w:rsidP="005E2C21">
      <w:pPr>
        <w:spacing w:line="240" w:lineRule="auto"/>
        <w:jc w:val="right"/>
        <w:rPr>
          <w:rFonts w:ascii="Calibri" w:eastAsia="Adobe Gothic Std B" w:hAnsi="Calibri"/>
          <w:b/>
          <w:color w:val="404040" w:themeColor="text1" w:themeTint="BF"/>
        </w:rPr>
      </w:pPr>
    </w:p>
    <w:p w:rsidR="005E2C21" w:rsidRPr="005E2C21" w:rsidRDefault="00DB7C9D" w:rsidP="00322955">
      <w:pPr>
        <w:spacing w:line="240" w:lineRule="auto"/>
        <w:rPr>
          <w:rFonts w:ascii="Calibri" w:eastAsia="Adobe Gothic Std B" w:hAnsi="Calibri"/>
          <w:b/>
          <w:color w:val="000000" w:themeColor="text1"/>
        </w:rPr>
      </w:pPr>
      <w:r>
        <w:rPr>
          <w:rFonts w:ascii="Calibri" w:eastAsia="Adobe Gothic Std B" w:hAnsi="Calibri"/>
          <w:b/>
          <w:color w:val="000000" w:themeColor="text1"/>
        </w:rPr>
        <w:t xml:space="preserve">FOR IMMEDIATE RELEASE </w:t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322955">
        <w:rPr>
          <w:rFonts w:ascii="Calibri" w:eastAsia="Adobe Gothic Std B" w:hAnsi="Calibri"/>
          <w:b/>
          <w:color w:val="000000" w:themeColor="text1"/>
        </w:rPr>
        <w:tab/>
      </w:r>
      <w:r w:rsidR="00322955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  <w:t xml:space="preserve">            </w:t>
      </w:r>
      <w:r w:rsidR="00317514">
        <w:rPr>
          <w:rFonts w:ascii="Calibri" w:eastAsia="Adobe Gothic Std B" w:hAnsi="Calibri"/>
          <w:b/>
          <w:color w:val="000000" w:themeColor="text1"/>
        </w:rPr>
        <w:t>5 May 2015</w:t>
      </w:r>
      <w:r>
        <w:rPr>
          <w:rFonts w:ascii="Calibri" w:eastAsia="Adobe Gothic Std B" w:hAnsi="Calibri"/>
          <w:b/>
          <w:color w:val="000000" w:themeColor="text1"/>
        </w:rPr>
        <w:t xml:space="preserve"> </w:t>
      </w:r>
      <w:r w:rsidR="0019262F">
        <w:rPr>
          <w:rFonts w:ascii="Calibri" w:eastAsia="Adobe Gothic Std B" w:hAnsi="Calibri"/>
          <w:b/>
          <w:color w:val="000000" w:themeColor="text1"/>
        </w:rPr>
        <w:t xml:space="preserve"> </w:t>
      </w:r>
    </w:p>
    <w:p w:rsidR="005E2C21" w:rsidRDefault="005E2C21" w:rsidP="005E2C21">
      <w:pPr>
        <w:spacing w:line="240" w:lineRule="auto"/>
        <w:jc w:val="center"/>
        <w:rPr>
          <w:rFonts w:ascii="Calibri" w:eastAsia="Adobe Gothic Std B" w:hAnsi="Calibri"/>
          <w:b/>
          <w:color w:val="000000" w:themeColor="text1"/>
          <w:sz w:val="28"/>
          <w:szCs w:val="28"/>
        </w:rPr>
      </w:pPr>
    </w:p>
    <w:p w:rsidR="005E2C21" w:rsidRDefault="00317514" w:rsidP="005E2C21">
      <w:pPr>
        <w:spacing w:line="240" w:lineRule="auto"/>
        <w:jc w:val="center"/>
        <w:rPr>
          <w:rFonts w:ascii="Calibri" w:eastAsia="Adobe Gothic Std B" w:hAnsi="Calibri"/>
          <w:b/>
          <w:color w:val="000000" w:themeColor="text1"/>
          <w:sz w:val="28"/>
          <w:szCs w:val="28"/>
        </w:rPr>
      </w:pPr>
      <w:r>
        <w:rPr>
          <w:rFonts w:ascii="Calibri" w:eastAsia="Adobe Gothic Std B" w:hAnsi="Calibri"/>
          <w:b/>
          <w:color w:val="000000" w:themeColor="text1"/>
          <w:sz w:val="28"/>
          <w:szCs w:val="28"/>
        </w:rPr>
        <w:t>Rebuilt Teddy’s Lookout open for use</w:t>
      </w:r>
    </w:p>
    <w:p w:rsidR="005E2C21" w:rsidRPr="00DB7C9D" w:rsidRDefault="005E2C21" w:rsidP="00924C09">
      <w:pPr>
        <w:spacing w:line="240" w:lineRule="auto"/>
        <w:jc w:val="center"/>
        <w:rPr>
          <w:rFonts w:eastAsia="Adobe Gothic Std B"/>
          <w:i/>
          <w:color w:val="000000" w:themeColor="text1"/>
        </w:rPr>
      </w:pPr>
    </w:p>
    <w:p w:rsidR="00317514" w:rsidRDefault="00DB7C9D" w:rsidP="00DB7C9D">
      <w:pPr>
        <w:pStyle w:val="NormalWeb"/>
        <w:rPr>
          <w:rFonts w:asciiTheme="minorHAnsi" w:hAnsiTheme="minorHAnsi"/>
        </w:rPr>
      </w:pPr>
      <w:proofErr w:type="spellStart"/>
      <w:r w:rsidRPr="00DB7C9D">
        <w:rPr>
          <w:rFonts w:asciiTheme="minorHAnsi" w:hAnsiTheme="minorHAnsi"/>
        </w:rPr>
        <w:t>Teddys</w:t>
      </w:r>
      <w:proofErr w:type="spellEnd"/>
      <w:r w:rsidRPr="00DB7C9D">
        <w:rPr>
          <w:rFonts w:asciiTheme="minorHAnsi" w:hAnsiTheme="minorHAnsi"/>
        </w:rPr>
        <w:t xml:space="preserve"> Lookout in Queens Park, </w:t>
      </w:r>
      <w:r w:rsidR="00317514">
        <w:rPr>
          <w:rFonts w:asciiTheme="minorHAnsi" w:hAnsiTheme="minorHAnsi"/>
        </w:rPr>
        <w:t>Lorne has been rebuilt and is once again open for use</w:t>
      </w:r>
      <w:r w:rsidR="002569E3">
        <w:rPr>
          <w:rFonts w:asciiTheme="minorHAnsi" w:hAnsiTheme="minorHAnsi"/>
        </w:rPr>
        <w:t xml:space="preserve"> after it was damaged by fire last month. </w:t>
      </w:r>
      <w:r w:rsidR="00317514">
        <w:rPr>
          <w:rFonts w:asciiTheme="minorHAnsi" w:hAnsiTheme="minorHAnsi"/>
        </w:rPr>
        <w:br/>
      </w:r>
      <w:r w:rsidR="00317514">
        <w:rPr>
          <w:rFonts w:asciiTheme="minorHAnsi" w:hAnsiTheme="minorHAnsi"/>
        </w:rPr>
        <w:br/>
        <w:t>A</w:t>
      </w:r>
      <w:r w:rsidRPr="00DB7C9D">
        <w:rPr>
          <w:rFonts w:asciiTheme="minorHAnsi" w:hAnsiTheme="minorHAnsi"/>
        </w:rPr>
        <w:t xml:space="preserve"> fire </w:t>
      </w:r>
      <w:r w:rsidR="00317514">
        <w:rPr>
          <w:rFonts w:asciiTheme="minorHAnsi" w:hAnsiTheme="minorHAnsi"/>
        </w:rPr>
        <w:t>on the</w:t>
      </w:r>
      <w:r w:rsidRPr="00DB7C9D">
        <w:rPr>
          <w:rFonts w:asciiTheme="minorHAnsi" w:hAnsiTheme="minorHAnsi"/>
        </w:rPr>
        <w:t xml:space="preserve"> 12 April</w:t>
      </w:r>
      <w:r w:rsidR="00317514">
        <w:rPr>
          <w:rFonts w:asciiTheme="minorHAnsi" w:hAnsiTheme="minorHAnsi"/>
        </w:rPr>
        <w:t xml:space="preserve"> 2015 caused substantial damage </w:t>
      </w:r>
      <w:r w:rsidRPr="00DB7C9D">
        <w:rPr>
          <w:rFonts w:asciiTheme="minorHAnsi" w:hAnsiTheme="minorHAnsi"/>
        </w:rPr>
        <w:t>to the structure and</w:t>
      </w:r>
      <w:r w:rsidR="002569E3">
        <w:rPr>
          <w:rFonts w:asciiTheme="minorHAnsi" w:hAnsiTheme="minorHAnsi"/>
        </w:rPr>
        <w:t>,</w:t>
      </w:r>
      <w:r w:rsidRPr="00DB7C9D">
        <w:rPr>
          <w:rFonts w:asciiTheme="minorHAnsi" w:hAnsiTheme="minorHAnsi"/>
        </w:rPr>
        <w:t xml:space="preserve"> in particular</w:t>
      </w:r>
      <w:r w:rsidR="002569E3">
        <w:rPr>
          <w:rFonts w:asciiTheme="minorHAnsi" w:hAnsiTheme="minorHAnsi"/>
        </w:rPr>
        <w:t>,</w:t>
      </w:r>
      <w:r w:rsidRPr="00DB7C9D">
        <w:rPr>
          <w:rFonts w:asciiTheme="minorHAnsi" w:hAnsiTheme="minorHAnsi"/>
        </w:rPr>
        <w:t xml:space="preserve"> the supporting po</w:t>
      </w:r>
      <w:r w:rsidR="00317514">
        <w:rPr>
          <w:rFonts w:asciiTheme="minorHAnsi" w:hAnsiTheme="minorHAnsi"/>
        </w:rPr>
        <w:t>les</w:t>
      </w:r>
      <w:r w:rsidR="002569E3">
        <w:rPr>
          <w:rFonts w:asciiTheme="minorHAnsi" w:hAnsiTheme="minorHAnsi"/>
        </w:rPr>
        <w:t>,</w:t>
      </w:r>
      <w:r w:rsidR="00317514">
        <w:rPr>
          <w:rFonts w:asciiTheme="minorHAnsi" w:hAnsiTheme="minorHAnsi"/>
        </w:rPr>
        <w:t xml:space="preserve"> resulting in the need for the structure to be completely rebuilt. </w:t>
      </w:r>
      <w:r w:rsidRPr="00DB7C9D">
        <w:rPr>
          <w:rFonts w:asciiTheme="minorHAnsi" w:hAnsiTheme="minorHAnsi"/>
        </w:rPr>
        <w:br/>
      </w:r>
      <w:r w:rsidRPr="00DB7C9D">
        <w:rPr>
          <w:rFonts w:asciiTheme="minorHAnsi" w:hAnsiTheme="minorHAnsi"/>
        </w:rPr>
        <w:br/>
      </w:r>
      <w:r w:rsidR="00317514">
        <w:rPr>
          <w:rFonts w:asciiTheme="minorHAnsi" w:hAnsiTheme="minorHAnsi"/>
        </w:rPr>
        <w:t>GORCC CEO Richard Dav</w:t>
      </w:r>
      <w:r w:rsidR="002569E3">
        <w:rPr>
          <w:rFonts w:asciiTheme="minorHAnsi" w:hAnsiTheme="minorHAnsi"/>
        </w:rPr>
        <w:t>ies said the reconstruction</w:t>
      </w:r>
      <w:bookmarkStart w:id="0" w:name="_GoBack"/>
      <w:bookmarkEnd w:id="0"/>
      <w:r w:rsidR="00317514">
        <w:rPr>
          <w:rFonts w:asciiTheme="minorHAnsi" w:hAnsiTheme="minorHAnsi"/>
        </w:rPr>
        <w:t xml:space="preserve"> had been actioned as a priority given the importance of this ico</w:t>
      </w:r>
      <w:r w:rsidRPr="00DB7C9D">
        <w:rPr>
          <w:rFonts w:asciiTheme="minorHAnsi" w:hAnsiTheme="minorHAnsi"/>
        </w:rPr>
        <w:t>nic</w:t>
      </w:r>
      <w:r w:rsidR="00317514">
        <w:rPr>
          <w:rFonts w:asciiTheme="minorHAnsi" w:hAnsiTheme="minorHAnsi"/>
        </w:rPr>
        <w:t xml:space="preserve"> lookout to visitors and locals. </w:t>
      </w:r>
    </w:p>
    <w:p w:rsidR="00317514" w:rsidRDefault="00317514" w:rsidP="00DB7C9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“We are pleased to announce that this popular facility has been restored and is now open for everyone’s enjoyment,” he said. </w:t>
      </w:r>
    </w:p>
    <w:p w:rsidR="00317514" w:rsidRDefault="00317514" w:rsidP="00DB7C9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facility has been rebuilt to reflect the original structure but with some improvements to access for people with disabilities. </w:t>
      </w:r>
    </w:p>
    <w:p w:rsidR="00DB7C9D" w:rsidRDefault="00DB7C9D" w:rsidP="00DB7C9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7A21E0" w:rsidRPr="007A21E0" w:rsidRDefault="00DB7C9D" w:rsidP="00DB7C9D">
      <w:pPr>
        <w:pStyle w:val="NormalWeb"/>
        <w:jc w:val="center"/>
        <w:rPr>
          <w:rFonts w:ascii="Calibri" w:hAnsi="Calibri" w:cs="Arial"/>
          <w:b/>
        </w:rPr>
      </w:pPr>
      <w:r>
        <w:rPr>
          <w:rFonts w:asciiTheme="minorHAnsi" w:hAnsiTheme="minorHAnsi"/>
        </w:rPr>
        <w:br/>
      </w:r>
      <w:r>
        <w:br/>
      </w:r>
      <w:r>
        <w:rPr>
          <w:rFonts w:ascii="Calibri" w:hAnsi="Calibri" w:cs="Arial"/>
          <w:b/>
        </w:rPr>
        <w:t xml:space="preserve">-    </w:t>
      </w:r>
      <w:r w:rsidR="007A21E0">
        <w:rPr>
          <w:rFonts w:ascii="Calibri" w:hAnsi="Calibri" w:cs="Arial"/>
          <w:b/>
        </w:rPr>
        <w:t>ENDS        -</w:t>
      </w:r>
    </w:p>
    <w:p w:rsidR="007A21E0" w:rsidRDefault="007A21E0" w:rsidP="00924C09">
      <w:pPr>
        <w:spacing w:line="240" w:lineRule="auto"/>
        <w:rPr>
          <w:rFonts w:ascii="Calibri" w:hAnsi="Calibri" w:cs="Arial"/>
          <w:b/>
        </w:rPr>
      </w:pPr>
    </w:p>
    <w:p w:rsidR="00924C09" w:rsidRPr="00924C09" w:rsidRDefault="00924C09" w:rsidP="00924C09">
      <w:pPr>
        <w:spacing w:line="240" w:lineRule="auto"/>
        <w:rPr>
          <w:rFonts w:ascii="Calibri" w:hAnsi="Calibri" w:cs="Arial"/>
          <w:b/>
        </w:rPr>
      </w:pPr>
      <w:r w:rsidRPr="008F7990">
        <w:rPr>
          <w:rFonts w:ascii="Calibri" w:hAnsi="Calibri" w:cs="Arial"/>
          <w:b/>
        </w:rPr>
        <w:t>For media enquiries please contact: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Jane Rowlands 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Community Liaison Manager 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Great Ocean Road Coast Committee </w:t>
      </w:r>
    </w:p>
    <w:p w:rsidR="00924C09" w:rsidRDefault="00924C09" w:rsidP="007A21E0">
      <w:pPr>
        <w:spacing w:after="0" w:line="240" w:lineRule="auto"/>
        <w:rPr>
          <w:rFonts w:ascii="Calibri" w:hAnsi="Calibri" w:cs="Arial"/>
        </w:rPr>
      </w:pPr>
      <w:proofErr w:type="spellStart"/>
      <w:r w:rsidRPr="000C23BC">
        <w:rPr>
          <w:rFonts w:ascii="Calibri" w:hAnsi="Calibri" w:cs="Arial"/>
        </w:rPr>
        <w:t>Ph</w:t>
      </w:r>
      <w:proofErr w:type="spellEnd"/>
      <w:r w:rsidRPr="000C23BC">
        <w:rPr>
          <w:rFonts w:ascii="Calibri" w:hAnsi="Calibri" w:cs="Arial"/>
        </w:rPr>
        <w:t>: 5220 5055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Mobile: 0427 750 628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Email: </w:t>
      </w:r>
      <w:hyperlink r:id="rId7" w:history="1">
        <w:r w:rsidRPr="000C23BC">
          <w:rPr>
            <w:rStyle w:val="Hyperlink"/>
            <w:rFonts w:ascii="Calibri" w:hAnsi="Calibri" w:cs="Arial"/>
          </w:rPr>
          <w:t>jane.r@gorcc.com.au</w:t>
        </w:r>
      </w:hyperlink>
      <w:r w:rsidRPr="000C23BC">
        <w:rPr>
          <w:rFonts w:ascii="Calibri" w:hAnsi="Calibri" w:cs="Arial"/>
        </w:rPr>
        <w:t xml:space="preserve">  </w:t>
      </w:r>
      <w:r w:rsidRPr="000C23BC">
        <w:rPr>
          <w:rFonts w:ascii="Calibri" w:hAnsi="Calibri" w:cs="Arial"/>
        </w:rPr>
        <w:tab/>
      </w:r>
    </w:p>
    <w:p w:rsidR="005E2C21" w:rsidRPr="005E2C21" w:rsidRDefault="005E2C21" w:rsidP="007A21E0">
      <w:pPr>
        <w:spacing w:after="0" w:line="240" w:lineRule="auto"/>
        <w:rPr>
          <w:rFonts w:ascii="Calibri" w:eastAsia="Adobe Gothic Std B" w:hAnsi="Calibri"/>
          <w:color w:val="000000" w:themeColor="text1"/>
        </w:rPr>
      </w:pPr>
    </w:p>
    <w:sectPr w:rsidR="005E2C21" w:rsidRPr="005E2C21" w:rsidSect="007A21E0">
      <w:headerReference w:type="even" r:id="rId8"/>
      <w:headerReference w:type="default" r:id="rId9"/>
      <w:pgSz w:w="11906" w:h="16838"/>
      <w:pgMar w:top="2521" w:right="1440" w:bottom="1440" w:left="144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09" w:rsidRDefault="00924C09" w:rsidP="00924C09">
      <w:pPr>
        <w:spacing w:after="0" w:line="240" w:lineRule="auto"/>
      </w:pPr>
      <w:r>
        <w:separator/>
      </w:r>
    </w:p>
  </w:endnote>
  <w:endnote w:type="continuationSeparator" w:id="0">
    <w:p w:rsidR="00924C09" w:rsidRDefault="00924C09" w:rsidP="009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09" w:rsidRDefault="00924C09" w:rsidP="00924C09">
      <w:pPr>
        <w:spacing w:after="0" w:line="240" w:lineRule="auto"/>
      </w:pPr>
      <w:r>
        <w:separator/>
      </w:r>
    </w:p>
  </w:footnote>
  <w:footnote w:type="continuationSeparator" w:id="0">
    <w:p w:rsidR="00924C09" w:rsidRDefault="00924C09" w:rsidP="0092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0E" w:rsidRDefault="0032295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E0" w:rsidRPr="007A21E0" w:rsidRDefault="007A21E0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20"/>
        <w:szCs w:val="20"/>
      </w:rPr>
    </w:pPr>
  </w:p>
  <w:p w:rsidR="007A21E0" w:rsidRPr="007A21E0" w:rsidRDefault="00322955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72"/>
        <w:szCs w:val="7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-297180</wp:posOffset>
              </wp:positionV>
              <wp:extent cx="1242060" cy="17005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1E0" w:rsidRDefault="007A21E0" w:rsidP="007A21E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38200" cy="1254876"/>
                                <wp:effectExtent l="19050" t="0" r="0" b="0"/>
                                <wp:docPr id="4" name="Picture 1" descr="O:\06. Communication &amp; Engagement\Current\Logos\GORCC Logo\gorcc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:\06. Communication &amp; Engagement\Current\Logos\GORCC Logo\gorcc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57" cy="1258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7pt;margin-top:-23.4pt;width:97.8pt;height:1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9Zgw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" stroked="f">
              <v:textbox>
                <w:txbxContent>
                  <w:p w:rsidR="007A21E0" w:rsidRDefault="007A21E0" w:rsidP="007A21E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38200" cy="1254876"/>
                          <wp:effectExtent l="19050" t="0" r="0" b="0"/>
                          <wp:docPr id="4" name="Picture 1" descr="O:\06. Communication &amp; Engagement\Current\Logos\GORCC Logo\gorcc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:\06. Communication &amp; Engagement\Current\Logos\GORCC Logo\gorcc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57" cy="1258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Media </w:t>
    </w:r>
    <w:r w:rsidR="0019262F">
      <w:rPr>
        <w:rFonts w:ascii="Calibri" w:eastAsia="Adobe Gothic Std B" w:hAnsi="Calibri"/>
        <w:b/>
        <w:color w:val="404040" w:themeColor="text1" w:themeTint="BF"/>
        <w:sz w:val="96"/>
        <w:szCs w:val="96"/>
      </w:rPr>
      <w:t>Release</w: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 </w:t>
    </w:r>
  </w:p>
  <w:p w:rsidR="007A21E0" w:rsidRDefault="007A21E0">
    <w:pPr>
      <w:pStyle w:val="Header"/>
    </w:pPr>
  </w:p>
  <w:p w:rsidR="007A21E0" w:rsidRDefault="007A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226DA"/>
    <w:multiLevelType w:val="hybridMultilevel"/>
    <w:tmpl w:val="E03C1744"/>
    <w:lvl w:ilvl="0" w:tplc="CB283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5"/>
    <w:rsid w:val="000C7C0E"/>
    <w:rsid w:val="0019262F"/>
    <w:rsid w:val="002569E3"/>
    <w:rsid w:val="00317514"/>
    <w:rsid w:val="00322955"/>
    <w:rsid w:val="0032778D"/>
    <w:rsid w:val="005B3089"/>
    <w:rsid w:val="005E2C21"/>
    <w:rsid w:val="00671388"/>
    <w:rsid w:val="006A058A"/>
    <w:rsid w:val="006F77F9"/>
    <w:rsid w:val="0076590D"/>
    <w:rsid w:val="007A21E0"/>
    <w:rsid w:val="008507F2"/>
    <w:rsid w:val="00924C09"/>
    <w:rsid w:val="009C0537"/>
    <w:rsid w:val="00AA33D5"/>
    <w:rsid w:val="00AC797C"/>
    <w:rsid w:val="00B71547"/>
    <w:rsid w:val="00D261F3"/>
    <w:rsid w:val="00D656D5"/>
    <w:rsid w:val="00DB1FB8"/>
    <w:rsid w:val="00DB7C9D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5:docId w15:val="{26243BF3-3BE5-4479-90D7-1DD91B57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4C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9"/>
  </w:style>
  <w:style w:type="paragraph" w:styleId="Footer">
    <w:name w:val="footer"/>
    <w:basedOn w:val="Normal"/>
    <w:link w:val="FooterChar"/>
    <w:uiPriority w:val="99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9"/>
  </w:style>
  <w:style w:type="paragraph" w:styleId="ListParagraph">
    <w:name w:val="List Paragraph"/>
    <w:basedOn w:val="Normal"/>
    <w:uiPriority w:val="34"/>
    <w:qFormat/>
    <w:rsid w:val="007A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r@gorc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Ocean Road Coastal Commitee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GORCC</dc:creator>
  <cp:keywords/>
  <dc:description/>
  <cp:lastModifiedBy>Jane Lovejoy</cp:lastModifiedBy>
  <cp:revision>3</cp:revision>
  <dcterms:created xsi:type="dcterms:W3CDTF">2015-05-04T23:54:00Z</dcterms:created>
  <dcterms:modified xsi:type="dcterms:W3CDTF">2015-05-04T23:56:00Z</dcterms:modified>
</cp:coreProperties>
</file>